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6112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4"/>
        <w:gridCol w:w="1752"/>
        <w:gridCol w:w="1027"/>
        <w:gridCol w:w="1925"/>
        <w:gridCol w:w="900"/>
        <w:gridCol w:w="3148"/>
        <w:gridCol w:w="19"/>
        <w:gridCol w:w="1033"/>
      </w:tblGrid>
      <w:tr w14:paraId="41EF6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833C8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bookmarkStart w:id="0" w:name="_GoBack"/>
            <w:r>
              <w:rPr>
                <w:rFonts w:hint="eastAsia" w:ascii="宋体" w:hAnsi="宋体" w:eastAsia="宋体" w:cs="宋体"/>
                <w:b/>
                <w:bCs/>
              </w:rPr>
              <w:t>序号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73D2D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设备名称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29FB2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产品示例图片</w:t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539EA"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参数和功能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C5CC0"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数量</w:t>
            </w:r>
          </w:p>
        </w:tc>
      </w:tr>
      <w:bookmarkEnd w:id="0"/>
      <w:tr w14:paraId="15DF5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6490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C1B3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健康小屋集成终端服务主机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CAAB9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639570" cy="2263775"/>
                  <wp:effectExtent l="0" t="0" r="17780" b="3175"/>
                  <wp:docPr id="3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094" r="3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2263775"/>
                          </a:xfrm>
                          <a:custGeom>
                            <a:avLst/>
                            <a:gdLst/>
                            <a:ahLst/>
                            <a:cxnLst>
                              <a:cxn ang="3">
                                <a:pos x="hc" y="t"/>
                              </a:cxn>
                              <a:cxn ang="cd2">
                                <a:pos x="l" y="vc"/>
                              </a:cxn>
                              <a:cxn ang="cd4">
                                <a:pos x="hc" y="b"/>
                              </a:cxn>
                              <a:cxn ang="0">
                                <a:pos x="r" y="vc"/>
                              </a:cxn>
                            </a:cxnLst>
                            <a:rect l="l" t="t" r="r" b="b"/>
                            <a:pathLst>
                              <a:path w="8153" h="10800">
                                <a:moveTo>
                                  <a:pt x="8153" y="0"/>
                                </a:moveTo>
                                <a:lnTo>
                                  <a:pt x="8153" y="10800"/>
                                </a:lnTo>
                                <a:lnTo>
                                  <a:pt x="0" y="10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E7FA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1.显示屏：22寸,分辨率1920x1080；</w:t>
            </w:r>
          </w:p>
          <w:p w14:paraId="0ED5157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2.CPU：赛扬N5105四核2.0GHz，最大睿频2.9GHz；</w:t>
            </w:r>
          </w:p>
          <w:p w14:paraId="1FA48B1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3.内存：16GDDR42666Mhz，双通道内存；</w:t>
            </w:r>
          </w:p>
          <w:p w14:paraId="0678883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4.存储器：512G固态硬盘，支持硬盘拓展；</w:t>
            </w:r>
          </w:p>
          <w:p w14:paraId="590E427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5.数据接口：具有USB接口5个；TCP/IP接口1个；</w:t>
            </w:r>
          </w:p>
          <w:p w14:paraId="131836E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6.操作系统：Windows1064位(简体中文版)操作系统，支持office办公软件及通用打印机；</w:t>
            </w:r>
          </w:p>
          <w:p w14:paraId="22FE2E4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7.身份证信息采集：内置公安部认证的居民身份证阅读机具，自动读取身份证信息；</w:t>
            </w:r>
          </w:p>
          <w:p w14:paraId="0C4334A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8.体检凭证打印：主机内置条码打印机可打印体检信息条形码；</w:t>
            </w:r>
          </w:p>
          <w:p w14:paraId="094723F0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9.条形码扫描功能：内置扫码器，自动读取体检凭证信息。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DB5A9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2台</w:t>
            </w:r>
          </w:p>
        </w:tc>
      </w:tr>
      <w:tr w14:paraId="02282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C3F9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12B1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人体身高体重测量仪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E44DB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1236345</wp:posOffset>
                  </wp:positionV>
                  <wp:extent cx="1170940" cy="2284730"/>
                  <wp:effectExtent l="0" t="15875" r="0" b="80645"/>
                  <wp:wrapSquare wrapText="bothSides"/>
                  <wp:docPr id="13" name="图片 13" descr="身高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身高总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22847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44DF1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1.身高测量：超声波测量；</w:t>
            </w:r>
          </w:p>
          <w:p w14:paraId="7D3EDBDB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2.体重测量：精密平衡梁式压力传感器称重；</w:t>
            </w:r>
          </w:p>
          <w:p w14:paraId="6F85616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3.体型：国际通用身体质量指数（BMI)；</w:t>
            </w:r>
          </w:p>
          <w:p w14:paraId="6AF7C95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4.显示方式：7英寸高分辨率液晶屏；</w:t>
            </w:r>
          </w:p>
          <w:p w14:paraId="3EF4361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5.测量范围：身高：20－210cm体重：1kg－500kg；</w:t>
            </w:r>
          </w:p>
          <w:p w14:paraId="39CB292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6.精确度：身高：±0.5cm或±0.1cm体重：±0.1kg；</w:t>
            </w:r>
          </w:p>
          <w:p w14:paraId="41F79EFB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7.可折叠功能：采用双金属折叠扣的方式，折叠完总高120cm，移动更方便；</w:t>
            </w:r>
          </w:p>
          <w:p w14:paraId="539AD1C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8.语音提示：测量过程提示及测量结果播报，可根据客户需求定制播报；</w:t>
            </w:r>
          </w:p>
          <w:p w14:paraId="756ED43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9.测量速度：5秒倒计时功能，测量快捷，每小时可测480人次；</w:t>
            </w:r>
          </w:p>
          <w:p w14:paraId="37D178F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10.数据输出：RS-232有线传输、无线蓝牙；</w:t>
            </w:r>
          </w:p>
          <w:p w14:paraId="7A1B3E60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11.使用温湿度：-20-40℃20%-85%RH；</w:t>
            </w:r>
          </w:p>
          <w:p w14:paraId="0234D91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12.工作电压：AC110V-220V50HZ/60HZ。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A78BB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2套</w:t>
            </w:r>
          </w:p>
        </w:tc>
      </w:tr>
      <w:tr w14:paraId="5B20D6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7989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58B2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尿液分析仪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76C9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2564765</wp:posOffset>
                  </wp:positionV>
                  <wp:extent cx="1539875" cy="1315085"/>
                  <wp:effectExtent l="0" t="0" r="3175" b="0"/>
                  <wp:wrapSquare wrapText="bothSides"/>
                  <wp:docPr id="6" name="图片 5" descr="WPS图片-抠图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WPS图片-抠图(2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607" t="8813" r="6912" b="19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EDE5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1、适用于乡村卫生室，环境适应性强，不怕灰尘，不受外界温度影响的特点，且保养简单、操作简单；2、测试速度：60标本/小时128标本/小时；</w:t>
            </w:r>
          </w:p>
          <w:p w14:paraId="0F355E0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3、存储：自动存储1000份病人数据；</w:t>
            </w:r>
          </w:p>
          <w:p w14:paraId="0D649D31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4、显示：5.7寸超大屏幕液晶显示屏；</w:t>
            </w:r>
          </w:p>
          <w:p w14:paraId="67EF1D31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5、波长：465-650nm；</w:t>
            </w:r>
          </w:p>
          <w:p w14:paraId="5B3FCA1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6、11项、13项兼容设计；</w:t>
            </w:r>
          </w:p>
          <w:p w14:paraId="39381C9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7、试纸条开放；</w:t>
            </w:r>
          </w:p>
          <w:p w14:paraId="38AE611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8、全中文操作界面；</w:t>
            </w:r>
          </w:p>
          <w:p w14:paraId="14D08A9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9、采用超高亮度冷光源测试技术，减少环境光的干扰，光源永久性不用更换，结果更加准确；</w:t>
            </w:r>
          </w:p>
          <w:p w14:paraId="1F60F89B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10、可输入病人的病历号码，便于查询；全中文综合报告，可选择报告打印的格式，+/-系统或数值系统；</w:t>
            </w:r>
          </w:p>
          <w:p w14:paraId="662E058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11、测量项目：尿胆原、胆红素、酮体、潜血、蛋白质、亚硝酸盐、白细胞、葡萄糖、比重、PH值、维生素C、颜色、浊度；</w:t>
            </w:r>
          </w:p>
          <w:p w14:paraId="0E98221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12、校正：全自动；</w:t>
            </w:r>
          </w:p>
          <w:p w14:paraId="7D603F0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打印：内置57mm热敏打印机或外接电脑打印）；</w:t>
            </w:r>
          </w:p>
          <w:p w14:paraId="705E6FE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13、接口：标准RS232接口；</w:t>
            </w:r>
          </w:p>
          <w:p w14:paraId="71F860C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14、工作环境：温度10-40℃湿度10-85%；</w:t>
            </w:r>
          </w:p>
          <w:p w14:paraId="60A50350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15、电源：AC220V±10%、50Hz±1Hz；功率：50VA。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0A5B1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67F40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BDFE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984E0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血液分析仪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B44B0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  <w:p w14:paraId="61E7006F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  <w:p w14:paraId="76087CC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2016760</wp:posOffset>
                  </wp:positionV>
                  <wp:extent cx="1494155" cy="1304925"/>
                  <wp:effectExtent l="0" t="0" r="10795" b="9525"/>
                  <wp:wrapThrough wrapText="bothSides">
                    <wp:wrapPolygon>
                      <wp:start x="11842" y="0"/>
                      <wp:lineTo x="0" y="631"/>
                      <wp:lineTo x="0" y="11036"/>
                      <wp:lineTo x="826" y="15136"/>
                      <wp:lineTo x="3305" y="20181"/>
                      <wp:lineTo x="4131" y="21442"/>
                      <wp:lineTo x="7436" y="21442"/>
                      <wp:lineTo x="7711" y="21442"/>
                      <wp:lineTo x="10465" y="20181"/>
                      <wp:lineTo x="12117" y="20181"/>
                      <wp:lineTo x="20104" y="16082"/>
                      <wp:lineTo x="20930" y="10091"/>
                      <wp:lineTo x="21205" y="7253"/>
                      <wp:lineTo x="21205" y="4099"/>
                      <wp:lineTo x="13770" y="0"/>
                      <wp:lineTo x="11842" y="0"/>
                    </wp:wrapPolygon>
                  </wp:wrapThrough>
                  <wp:docPr id="7" name="图片 3" descr="WPS图片编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WPS图片编辑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457" t="14933" r="12358" b="2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727E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1.工作原理：荧光法；采用超高亮度冷光源，没有杂散光的干扰，分层更加清晰，易于读数；</w:t>
            </w:r>
          </w:p>
          <w:p w14:paraId="2DB25B21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2.临床功能：三分类，18或21项，三个直方图；</w:t>
            </w:r>
          </w:p>
          <w:p w14:paraId="2E5EB9C9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3.标本用量：末梢血20-40μL；采用一次性采血管，无交叉污染，不存在堵孔现象；不用氰化物，安全环保；</w:t>
            </w:r>
          </w:p>
          <w:p w14:paraId="030A21B9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4.检测速度：大于60样本/小时；</w:t>
            </w:r>
          </w:p>
          <w:p w14:paraId="36BC778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5.适用于乡村卫生室，环境适应性强，不怕灰尘，不受外界温度影响的特点，且保养简单、操作简单；</w:t>
            </w:r>
          </w:p>
          <w:p w14:paraId="7742F85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6.全中文界面，人机对话，操作简单；</w:t>
            </w:r>
          </w:p>
          <w:p w14:paraId="5F3D570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7.结果存储：500份；</w:t>
            </w:r>
          </w:p>
          <w:p w14:paraId="4F4171E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8.报告打印：内置57mm热敏打印机或外置打印机选配）；中英文综合报告单；</w:t>
            </w:r>
          </w:p>
          <w:p w14:paraId="1CBB7F2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9.显示：8.0英寸高清数字与模拟合成彩色液晶显示屏；</w:t>
            </w:r>
          </w:p>
          <w:p w14:paraId="600941D9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10.电源：AC220V±10%、50Hz±1Hz；</w:t>
            </w:r>
          </w:p>
          <w:p w14:paraId="5E2FFD6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11.软件功能：自动校准，自动纠错，12.标准RS232串行接口。</w:t>
            </w:r>
          </w:p>
          <w:p w14:paraId="7218E42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.测量项目：白细胞(WBC)、淋巴细胞(LY)、中性粒细胞(NE)、单核细胞(MO)、淋巴细胞比率LY%）、中性粒细胞比率(NE%)、单核细胞比率(MO%)、红细胞(RBC)、血红蛋白(HGB)、平均血红蛋白浓度(MCHC)、红细胞平均体积(MCV)、平均血红蛋白量(MCH)、红细胞分布宽度(RDW)、红细胞压积(HCT)、血小板(PLT)、平均血小板体积(MPV)、血小板分布宽度(PDW)、血小板比积(PCT).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B64AD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143689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6539B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2463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糖化血红蛋白分析仪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D5F5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825500</wp:posOffset>
                  </wp:positionV>
                  <wp:extent cx="1457325" cy="1133475"/>
                  <wp:effectExtent l="0" t="0" r="0" b="69850"/>
                  <wp:wrapSquare wrapText="bothSides"/>
                  <wp:docPr id="14" name="图片 14" descr="糖化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糖化图片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1334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F438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1.适用的样本类型：新鲜毛细血管全血、静脉全血；</w:t>
            </w:r>
          </w:p>
          <w:p w14:paraId="304E715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2.样本用量：5μL；</w:t>
            </w:r>
          </w:p>
          <w:p w14:paraId="4C5F655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3.配套试剂盒：糖化血红蛋白检测试剂盒（硼酸亲和液相层析/色谱法）；</w:t>
            </w:r>
          </w:p>
          <w:p w14:paraId="02BF4D5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4.语言：简体中文、英语；</w:t>
            </w:r>
          </w:p>
          <w:p w14:paraId="0006C5D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5.通信接口：1个USB；</w:t>
            </w:r>
          </w:p>
          <w:p w14:paraId="1EDFBA2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6.蓝牙：4.2；</w:t>
            </w:r>
          </w:p>
          <w:p w14:paraId="07F4F86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7.分析仪电源输入：7.5VDC1A；</w:t>
            </w:r>
          </w:p>
          <w:p w14:paraId="5BEA3D8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8.单个样本测试时间：≤3.5min；</w:t>
            </w:r>
          </w:p>
          <w:p w14:paraId="4448404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9.数据存储量：测试值500个，质控值20个。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31CF0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4FB6F1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B2F4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2C61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数字心电图机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61269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1075690</wp:posOffset>
                  </wp:positionV>
                  <wp:extent cx="1314450" cy="1087755"/>
                  <wp:effectExtent l="0" t="0" r="0" b="17145"/>
                  <wp:wrapSquare wrapText="bothSides"/>
                  <wp:docPr id="1" name="图片 25" descr="WPS图片-抠图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5" descr="WPS图片-抠图(7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D068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1.便携式设计：便携式设计，适用于各种检测环境；</w:t>
            </w:r>
          </w:p>
          <w:p w14:paraId="35FF8431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2.导联：12导联同步采集，6导联同步打印；</w:t>
            </w:r>
          </w:p>
          <w:p w14:paraId="267F12E9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3.输入方式：防除颤保护输入；输入设备：T9键盘输入；</w:t>
            </w:r>
          </w:p>
          <w:p w14:paraId="7405369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4.语言：具备简体中文、英文，支持拼音输入法与五笔输入法；</w:t>
            </w:r>
          </w:p>
          <w:p w14:paraId="070BC5F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5.直流工作时间：大容量电池可连续打印1080份心电报告；</w:t>
            </w:r>
          </w:p>
          <w:p w14:paraId="69B6C52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6.显示屏：800×480像素7英寸LED背光TFTLCD，屏幕可现实1mm网格线；</w:t>
            </w:r>
          </w:p>
          <w:p w14:paraId="23B7933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7.打印：USBMASTER接口，可连接打印机，用普通A4纸打印心电图；</w:t>
            </w:r>
          </w:p>
          <w:p w14:paraId="5497511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8.输入回路电流：≤0.05uA；</w:t>
            </w:r>
          </w:p>
          <w:p w14:paraId="4C0F9ED9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9.输入阻抗：≥50MΩ；</w:t>
            </w:r>
          </w:p>
          <w:p w14:paraId="0E4DD87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10.定标电压：1mV±5%；</w:t>
            </w:r>
          </w:p>
          <w:p w14:paraId="5B75AA0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11.标准灵敏度：10mm/mV±5%；灵敏度：2.5、5、10、20mm/mV；</w:t>
            </w:r>
          </w:p>
          <w:p w14:paraId="4C08270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12.耐极化电压：≥±300mV；</w:t>
            </w:r>
          </w:p>
          <w:p w14:paraId="6FCF287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13.模抑制比：＞89dB,＞100dB(开启滤波器)；</w:t>
            </w:r>
          </w:p>
          <w:p w14:paraId="79512C8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14.频率响应：0.05～150Hz；</w:t>
            </w:r>
          </w:p>
          <w:p w14:paraId="3A26579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15.噪声电平：≤15uVp-p；</w:t>
            </w:r>
          </w:p>
          <w:p w14:paraId="6BFC05C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16.时间常数：≥3.2s；</w:t>
            </w:r>
          </w:p>
          <w:p w14:paraId="3E7600F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17.采集速率:正常1000sps/通道,起博10000sps/通道；</w:t>
            </w:r>
          </w:p>
          <w:p w14:paraId="5010497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18.A/D转换：12位；</w:t>
            </w:r>
          </w:p>
          <w:p w14:paraId="1BDF417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19.温度漂移：在5-40℃温度范围内≤0.5mm/℃；</w:t>
            </w:r>
          </w:p>
          <w:p w14:paraId="5EDFF10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20.滤波：肌电滤波25Hz/30Hz/40Hz；交流滤波：50Hz/60Hz；基线滤波：0.05Hz/0.15Hz/0.25Hz//0.32Hz/0.5Hz/0.67Hz/ADS;低通滤波器：75Hz/100Hz/150Hz；</w:t>
            </w:r>
          </w:p>
          <w:p w14:paraId="502FC36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21.精确的心电图自动诊断功能，提供心率、P-R间期、QRS波群时限、Q-T间期、Q-Tc、P电轴、QRS电轴、T电轴、R(V5)幅度、S(V1)幅度、R(V5)+S(V1)幅度等测量参数及自动诊断结论；</w:t>
            </w:r>
          </w:p>
          <w:p w14:paraId="5369643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22.记录模式：自动3ch×4、3ch×4+1、3ch×4+3、6ch×2、6ch×2+1；</w:t>
            </w:r>
          </w:p>
          <w:p w14:paraId="0D37A67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23.存储：内置SD卡，可存储10000组心电图数据；</w:t>
            </w:r>
          </w:p>
          <w:p w14:paraId="2AF929E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24.电源要求：交流：100-220V50/60Hz，直流：内置可充电锂电池及充电器；</w:t>
            </w:r>
          </w:p>
          <w:p w14:paraId="33CA19A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25.具备无线传输功能，与信息终端设备实现数据传输.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02AA8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23B17F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B6AB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</w:t>
            </w:r>
          </w:p>
        </w:tc>
        <w:tc>
          <w:tcPr>
            <w:tcW w:w="840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9B80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智慧随访设备</w:t>
            </w: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6FF8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红外线体温计</w:t>
            </w:r>
          </w:p>
        </w:tc>
        <w:tc>
          <w:tcPr>
            <w:tcW w:w="135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59CF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1094105</wp:posOffset>
                  </wp:positionV>
                  <wp:extent cx="450850" cy="1212850"/>
                  <wp:effectExtent l="15875" t="0" r="66675" b="85725"/>
                  <wp:wrapSquare wrapText="bothSides"/>
                  <wp:docPr id="2" name="图片 1" descr="蓝牙额温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蓝牙额温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0889" t="11392" r="4666" b="8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4393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1.测量方式：非接触式；</w:t>
            </w:r>
          </w:p>
          <w:p w14:paraId="1F03489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2.测量范围：32.0℃-42.9℃（人体模式）；</w:t>
            </w:r>
          </w:p>
          <w:p w14:paraId="5C03EA3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3.精准度：±0.2℃(35.0℃-42.0℃)；土0.3℃（低于35.0℃或高于42.0℃）；</w:t>
            </w:r>
          </w:p>
          <w:p w14:paraId="1D3D56B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4.临床重复性：≤±0.2℃；</w:t>
            </w:r>
          </w:p>
          <w:p w14:paraId="553555D1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5.显示精度：0.1℃；</w:t>
            </w:r>
          </w:p>
          <w:p w14:paraId="7A2A25D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6.测量距离：1-5cm；</w:t>
            </w:r>
          </w:p>
          <w:p w14:paraId="3DFB818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7.低电压提示：2.5V±0.2V；</w:t>
            </w:r>
          </w:p>
          <w:p w14:paraId="74A5D83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8..使用环境：16℃~35℃，RH&lt;85%RH无凝结的环境下；</w:t>
            </w:r>
          </w:p>
          <w:p w14:paraId="19646F3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9.存储环境：-20℃~55℃，RH&lt;93%RH无凝结的环境下；</w:t>
            </w:r>
          </w:p>
          <w:p w14:paraId="3D0BD53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10.工作温度：16℃-35℃，储存温度：-20~55。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D6F51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116E11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D41A2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84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BA21E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73090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臂式电子血压计</w:t>
            </w:r>
          </w:p>
        </w:tc>
        <w:tc>
          <w:tcPr>
            <w:tcW w:w="135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EF21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2065655</wp:posOffset>
                  </wp:positionV>
                  <wp:extent cx="1215390" cy="892175"/>
                  <wp:effectExtent l="0" t="0" r="64135" b="83185"/>
                  <wp:wrapSquare wrapText="bothSides"/>
                  <wp:docPr id="3" name="图片 9" descr="蓝牙血压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9" descr="蓝牙血压计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9698" t="13043" r="8082" b="6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8921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9ED70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1.测量原理：脉搏波测量法、双气囊双传感器设计；</w:t>
            </w:r>
          </w:p>
          <w:p w14:paraId="28A6CB6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2.测量范围：压力（30～280）mmHg［(4-37.3)kPa］，脉率数40次/分～195次/分；</w:t>
            </w:r>
          </w:p>
          <w:p w14:paraId="21D6604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3.测量准确度：压力±3mmHg(±0.4kPa)以内，脉率数±5%以内；</w:t>
            </w:r>
          </w:p>
          <w:p w14:paraId="383925B1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4.显示屏幕：LCD液晶显示；</w:t>
            </w:r>
          </w:p>
          <w:p w14:paraId="0367C83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5.存储容量：可存储50组测量数据；</w:t>
            </w:r>
          </w:p>
          <w:p w14:paraId="3F79132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6.电源：4节5号电池；</w:t>
            </w:r>
          </w:p>
          <w:p w14:paraId="22E01D2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7.工作电压：6V；</w:t>
            </w:r>
          </w:p>
          <w:p w14:paraId="0ACB292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8.工作电流：10～400mA；</w:t>
            </w:r>
          </w:p>
          <w:p w14:paraId="2EF76C2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9.待机电流：100uA；</w:t>
            </w:r>
          </w:p>
          <w:p w14:paraId="64FDE97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10.数据传输功能：可通过蓝牙实现血压测量数据传输；</w:t>
            </w:r>
          </w:p>
          <w:p w14:paraId="7BF26261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11.使用温湿度：5℃～40℃，30%RH～85%RH；</w:t>
            </w:r>
          </w:p>
          <w:p w14:paraId="1CB50F8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12.运输和贮存温湿度：-20℃～+60℃，10%RH～95%RH；</w:t>
            </w:r>
          </w:p>
          <w:p w14:paraId="6920DA3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13.运行大气压力：80kPa～106kPa；</w:t>
            </w:r>
          </w:p>
          <w:p w14:paraId="2C5FA68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14.运输和贮存大气压力：50kPa～106kPa；</w:t>
            </w:r>
          </w:p>
          <w:p w14:paraId="6C8548C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15.臂周范围：15cm～42cm；</w:t>
            </w:r>
          </w:p>
          <w:p w14:paraId="50453D00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16.省电功能：不测量时，一段时间后系统自动待机.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EA32E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3A33DB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3DB11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84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7ED99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2E46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血糖仪</w:t>
            </w:r>
          </w:p>
        </w:tc>
        <w:tc>
          <w:tcPr>
            <w:tcW w:w="135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0BA0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974725</wp:posOffset>
                  </wp:positionV>
                  <wp:extent cx="529590" cy="737870"/>
                  <wp:effectExtent l="15875" t="0" r="83185" b="84455"/>
                  <wp:wrapSquare wrapText="bothSides"/>
                  <wp:docPr id="8" name="图片 19" descr="血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9" descr="血糖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0719" t="26699" r="25479" b="27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73787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E69D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1.显示屏：带背光灯的LCD显示屏；</w:t>
            </w:r>
          </w:p>
          <w:p w14:paraId="4D90987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2.测试功能：葡萄糖检测；</w:t>
            </w:r>
          </w:p>
          <w:p w14:paraId="3F359180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3.检测范围：1.1-33.3mmol/L；</w:t>
            </w:r>
          </w:p>
          <w:p w14:paraId="051BC2E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4.采血量：小于1微升；</w:t>
            </w:r>
          </w:p>
          <w:p w14:paraId="1510E4D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5.检测时间：5秒；</w:t>
            </w:r>
          </w:p>
          <w:p w14:paraId="4429076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6.检测方法：电化学（试条：葡萄脱氢酶法）；</w:t>
            </w:r>
          </w:p>
          <w:p w14:paraId="750D72F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7.检测样本：指尖血或静脉血；</w:t>
            </w:r>
          </w:p>
          <w:p w14:paraId="2001A18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8.HCT：35-50%；</w:t>
            </w:r>
          </w:p>
          <w:p w14:paraId="799E089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9.操作环境：测试温度：5-40℃，湿度：小于80%。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38778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646341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C7149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84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2EE24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68EC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脉搏血氧饱和度仪</w:t>
            </w:r>
          </w:p>
        </w:tc>
        <w:tc>
          <w:tcPr>
            <w:tcW w:w="135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04ED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1141730</wp:posOffset>
                  </wp:positionV>
                  <wp:extent cx="657225" cy="967105"/>
                  <wp:effectExtent l="0" t="0" r="69850" b="83820"/>
                  <wp:wrapSquare wrapText="bothSides"/>
                  <wp:docPr id="11" name="图片 37" descr="微信图片_20240611144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7" descr="微信图片_202406111442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9788" t="29943" r="30998" b="38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671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EA50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1.测量范围：35%～100%；</w:t>
            </w:r>
          </w:p>
          <w:p w14:paraId="797E5D4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2.测量精度：在70%～100%范围内，测量误差±2%；在50%～69%范围内，测量误差±3%；</w:t>
            </w:r>
          </w:p>
          <w:p w14:paraId="7FCD552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3.使用温度：5℃～40℃；环境湿度：30%～80%，非冷凝；大气压力：70kPa～106kPa；</w:t>
            </w:r>
          </w:p>
          <w:p w14:paraId="03492D8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4.测量方式：指夹式；</w:t>
            </w:r>
          </w:p>
          <w:p w14:paraId="2963BAC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5.分辨率：1%；</w:t>
            </w:r>
          </w:p>
          <w:p w14:paraId="72023DD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6.标准要求：符合《YY0784-2010医用电气设备医用脉搏血氧仪设备基本安全和主要性能专用要求》。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4EE38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531962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4027C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840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00704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A189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腰围尺</w:t>
            </w:r>
          </w:p>
        </w:tc>
        <w:tc>
          <w:tcPr>
            <w:tcW w:w="135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E478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685165" cy="593725"/>
                  <wp:effectExtent l="0" t="0" r="61595" b="76200"/>
                  <wp:docPr id="5" name="图片 9" descr="8881110351f4319e1d6c8eec3cbe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 descr="8881110351f4319e1d6c8eec3cbe38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59372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AC463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370B0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4141EC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6" w:hRule="atLeast"/>
          <w:jc w:val="center"/>
        </w:trPr>
        <w:tc>
          <w:tcPr>
            <w:tcW w:w="29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B479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</w:t>
            </w:r>
          </w:p>
        </w:tc>
        <w:tc>
          <w:tcPr>
            <w:tcW w:w="840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6BC1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壁挂式全科诊断设备</w:t>
            </w: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A4300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检眼镜</w:t>
            </w:r>
          </w:p>
        </w:tc>
        <w:tc>
          <w:tcPr>
            <w:tcW w:w="1355" w:type="pct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93AE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</wp:posOffset>
                  </wp:positionV>
                  <wp:extent cx="360045" cy="1387475"/>
                  <wp:effectExtent l="0" t="0" r="62865" b="63500"/>
                  <wp:wrapSquare wrapText="bothSides"/>
                  <wp:docPr id="18102" name="图片 37" descr="3a07d76820286db8f61d1b4cf3453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2" name="图片 37" descr="3a07d76820286db8f61d1b4cf34539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2116" t="9871" r="42661" b="12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9" w:type="pct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4A87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1.照明形式：大光斑、中光斑、小光斑、无赤片；</w:t>
            </w:r>
          </w:p>
          <w:p w14:paraId="433F0E0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2.屈光度补偿：-35D~+20D；</w:t>
            </w:r>
          </w:p>
          <w:p w14:paraId="650A230B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3.照明光源：白炽灯泡；</w:t>
            </w:r>
          </w:p>
          <w:p w14:paraId="50EF4A8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4.照明电压：2.6V；</w:t>
            </w:r>
          </w:p>
          <w:p w14:paraId="070B7F6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5.照明功率：0.78W；</w:t>
            </w:r>
          </w:p>
          <w:p w14:paraId="5F23622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6.电源：2节电池；</w:t>
            </w:r>
          </w:p>
          <w:p w14:paraId="6B78E31B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7.电压：3V。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7D6A3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6C187A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26B81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84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331AA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545F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检耳镜</w:t>
            </w:r>
          </w:p>
        </w:tc>
        <w:tc>
          <w:tcPr>
            <w:tcW w:w="135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ABED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46990</wp:posOffset>
                  </wp:positionV>
                  <wp:extent cx="490220" cy="1278255"/>
                  <wp:effectExtent l="0" t="0" r="84455" b="77470"/>
                  <wp:wrapSquare wrapText="bothSides"/>
                  <wp:docPr id="18101" name="图片 36" descr="2b80eb31d765ca5ded6e04f253b5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1" name="图片 36" descr="2b80eb31d765ca5ded6e04f253b59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9407" t="11699" r="36270" b="4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127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94130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1.光纤照明；</w:t>
            </w:r>
          </w:p>
          <w:p w14:paraId="2C168F8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2.3X放大的大观察视窗；</w:t>
            </w:r>
          </w:p>
          <w:p w14:paraId="788DE824">
            <w:pPr>
              <w:numPr>
                <w:ilvl w:val="0"/>
                <w:numId w:val="1"/>
              </w:num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2.4mm/3mm/4mm/5mm耳套2组；</w:t>
            </w:r>
          </w:p>
          <w:p w14:paraId="770F97B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4.气囊球插口；</w:t>
            </w:r>
          </w:p>
          <w:p w14:paraId="2C3B9A2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5.3200k和6000k色温的灯和LEDXHL卤素灯可选。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295EE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25317C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92E4E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84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2232E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C621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检鼻镜</w:t>
            </w:r>
          </w:p>
        </w:tc>
        <w:tc>
          <w:tcPr>
            <w:tcW w:w="135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B158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24130</wp:posOffset>
                  </wp:positionV>
                  <wp:extent cx="706120" cy="1345565"/>
                  <wp:effectExtent l="0" t="0" r="58420" b="86360"/>
                  <wp:wrapSquare wrapText="bothSides"/>
                  <wp:docPr id="18104" name="图片 40" descr="ccdd476a58994385596bf07f82fd0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4" name="图片 40" descr="ccdd476a58994385596bf07f82fd07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9597" t="16031" r="34229" b="18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5660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1.LCD豪华型手柄；</w:t>
            </w:r>
          </w:p>
          <w:p w14:paraId="1BE73AB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2.2x光学玻璃观察窗镜片；</w:t>
            </w:r>
          </w:p>
          <w:p w14:paraId="10C425B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3.圆润外形金属扩张器，坚固耐用，不伤黏膜。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87253">
            <w:pPr>
              <w:spacing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1D7EED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18C57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84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18992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7871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医用手电</w:t>
            </w:r>
          </w:p>
        </w:tc>
        <w:tc>
          <w:tcPr>
            <w:tcW w:w="135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5AE6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-168275</wp:posOffset>
                  </wp:positionH>
                  <wp:positionV relativeFrom="paragraph">
                    <wp:posOffset>702310</wp:posOffset>
                  </wp:positionV>
                  <wp:extent cx="1583055" cy="217805"/>
                  <wp:effectExtent l="0" t="0" r="10795" b="17145"/>
                  <wp:wrapSquare wrapText="bothSides"/>
                  <wp:docPr id="4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83055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FAE3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1.光源：黄白双光源；</w:t>
            </w:r>
          </w:p>
          <w:p w14:paraId="3E6B017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2.显色指数（RA)：&gt;90；</w:t>
            </w:r>
          </w:p>
          <w:p w14:paraId="2A2426B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3.防水等级：生活防水；</w:t>
            </w:r>
          </w:p>
          <w:p w14:paraId="47EF322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4.材质：不锈钢；</w:t>
            </w:r>
          </w:p>
          <w:p w14:paraId="3E64921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5.充电方式：USB充电。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5AD1C">
            <w:pPr>
              <w:spacing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64DDE9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9645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C0D2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激光打印机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0F140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642620</wp:posOffset>
                  </wp:positionV>
                  <wp:extent cx="1296670" cy="666750"/>
                  <wp:effectExtent l="0" t="0" r="20955" b="60960"/>
                  <wp:wrapSquare wrapText="bothSides"/>
                  <wp:docPr id="15" name="图片 15" descr="打印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打印机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666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EF8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1.单面支持纸张尺寸：Letter、A4-A6；</w:t>
            </w:r>
          </w:p>
          <w:p w14:paraId="2169E31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2.端口：USB；WiFi端口；</w:t>
            </w:r>
          </w:p>
          <w:p w14:paraId="763AC92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3.能效等级：二级能效；</w:t>
            </w:r>
          </w:p>
          <w:p w14:paraId="484362B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4.产品尺寸：长350mm；宽275mm；高135mm；</w:t>
            </w:r>
          </w:p>
          <w:p w14:paraId="5C2ECB0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5.产品净重：6.5kg；</w:t>
            </w:r>
          </w:p>
          <w:p w14:paraId="0A302031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6.打印速度：22页/分钟；</w:t>
            </w:r>
          </w:p>
          <w:p w14:paraId="734FBE4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7.涵盖功能：复印、打印、扫描；</w:t>
            </w:r>
          </w:p>
          <w:p w14:paraId="5544B39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8.系统支持：Windows/Android。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DD56A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2台</w:t>
            </w:r>
          </w:p>
        </w:tc>
      </w:tr>
      <w:tr w14:paraId="6ACDB0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E646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E0BF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高速离心机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E1969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766445</wp:posOffset>
                  </wp:positionV>
                  <wp:extent cx="1280160" cy="1323975"/>
                  <wp:effectExtent l="0" t="0" r="18415" b="69850"/>
                  <wp:wrapSquare wrapText="bothSides"/>
                  <wp:docPr id="26" name="图片 9" descr="高速离心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9" descr="高速离心机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778" t="11446" r="24167" b="11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1B5B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1.微机控制、直流无刷电机驱动，运行稳定、噪声低、转速精度高；</w:t>
            </w:r>
          </w:p>
          <w:p w14:paraId="7C8464B9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2.配备电子门锁，设有门盖保护、超速等多种保护功能；故障自动报警功能，安全可靠；</w:t>
            </w:r>
          </w:p>
          <w:p w14:paraId="7E18FF1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3.最高转速：12000r/min；</w:t>
            </w:r>
          </w:p>
          <w:p w14:paraId="1FFF3F8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4.最大离心力：13500×g；</w:t>
            </w:r>
          </w:p>
          <w:p w14:paraId="1E34984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5.最大容量：24根毛细管；</w:t>
            </w:r>
          </w:p>
          <w:p w14:paraId="62C28FCB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6.转速精度：±30r/min；</w:t>
            </w:r>
          </w:p>
          <w:p w14:paraId="5D133AD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7.电源：AC220V50Hz5A；</w:t>
            </w:r>
          </w:p>
          <w:p w14:paraId="45C4E049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8.时间设置范围：1min～99min；</w:t>
            </w:r>
          </w:p>
          <w:p w14:paraId="2CDD215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9.整机噪音：＜65dB（A）；</w:t>
            </w:r>
          </w:p>
          <w:p w14:paraId="3A55EC9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10.整机功率：300W；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A3916">
            <w:pPr>
              <w:spacing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2台</w:t>
            </w:r>
          </w:p>
        </w:tc>
      </w:tr>
      <w:tr w14:paraId="0F5344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9F38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05F6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真空拔罐器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8D8B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761365</wp:posOffset>
                  </wp:positionV>
                  <wp:extent cx="1703705" cy="1022350"/>
                  <wp:effectExtent l="0" t="0" r="71120" b="67310"/>
                  <wp:wrapSquare wrapText="bothSides"/>
                  <wp:docPr id="17" name="图片 17" descr="真空拔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真空拔罐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0223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DFC2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1.材质：罐体选质AS（丙烯腈-苯乙烯）；</w:t>
            </w:r>
          </w:p>
          <w:p w14:paraId="3350508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2.尺寸：12个装；</w:t>
            </w:r>
          </w:p>
          <w:p w14:paraId="2B2ECA8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3.真空拔罐器中的抽气枪和手转式拔罐器的手柄应表面光滑，无锋棱、毛刺；抽气时拉杆应伸缩灵活，手柄转动和活塞移动时应灵活，无卡滞现象；拔罐器的连接头和软管表面光滑，无破损和变性；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19B60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2个</w:t>
            </w:r>
          </w:p>
        </w:tc>
      </w:tr>
      <w:tr w14:paraId="03537B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430C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F9C4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刮痧板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C32B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162685" cy="1177290"/>
                  <wp:effectExtent l="15875" t="0" r="59690" b="0"/>
                  <wp:docPr id="35" name="图片 35" descr="未标题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未标题-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17729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2F3F7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E7033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612AD4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4D15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F8CD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压舌板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BABB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264285" cy="963295"/>
                  <wp:effectExtent l="15875" t="0" r="72390" b="87630"/>
                  <wp:docPr id="36" name="图片 38" descr="未标题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8" descr="未标题-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568" b="11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9632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84700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46273">
            <w:pPr>
              <w:spacing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2包</w:t>
            </w:r>
          </w:p>
        </w:tc>
      </w:tr>
      <w:tr w14:paraId="1D087F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5A8AD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14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4CBD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针灸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CCC87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440815" cy="1069340"/>
                  <wp:effectExtent l="0" t="0" r="86360" b="38100"/>
                  <wp:docPr id="37" name="图片 36" descr="Snipaste_2024-06-11_15-18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 descr="Snipaste_2024-06-11_15-18-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0693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F0D38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B6920">
            <w:pPr>
              <w:spacing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2盒</w:t>
            </w:r>
          </w:p>
        </w:tc>
      </w:tr>
      <w:tr w14:paraId="697F8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A9F80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5B190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摄像头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9C6C4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26670</wp:posOffset>
                  </wp:positionV>
                  <wp:extent cx="589915" cy="1196975"/>
                  <wp:effectExtent l="0" t="0" r="81280" b="83185"/>
                  <wp:wrapSquare wrapText="bothSides"/>
                  <wp:docPr id="33" name="图片 33" descr="未标题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未标题-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1196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B24CB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1.对焦方式：自动对焦</w:t>
            </w:r>
          </w:p>
          <w:p w14:paraId="5A2F668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2.线长3米</w:t>
            </w:r>
          </w:p>
          <w:p w14:paraId="677DEACA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3.分辨率：1080p</w:t>
            </w:r>
          </w:p>
          <w:p w14:paraId="64A530BB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4.像素：200万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B3DC0">
            <w:pPr>
              <w:spacing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683937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B43B1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0829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智能语音鼠标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FAC6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363220</wp:posOffset>
                  </wp:positionV>
                  <wp:extent cx="843280" cy="851535"/>
                  <wp:effectExtent l="0" t="0" r="0" b="85090"/>
                  <wp:wrapSquare wrapText="bothSides"/>
                  <wp:docPr id="34" name="图片 34" descr="未标题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未标题-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8515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5F6C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1.无线距离：10m</w:t>
            </w:r>
          </w:p>
          <w:p w14:paraId="7FE95129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2.光学分辨率：1600dpi</w:t>
            </w:r>
          </w:p>
          <w:p w14:paraId="34DB916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3.自带充电功能</w:t>
            </w:r>
          </w:p>
          <w:p w14:paraId="6666BC11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4.支持语音文字输入、语音搜索、语音翻译</w:t>
            </w:r>
          </w:p>
          <w:p w14:paraId="0E49BE3B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5.支持一键返回桌面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0240E">
            <w:pPr>
              <w:spacing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3B06F2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3E6BB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7611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生化分析仪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54C7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2046605</wp:posOffset>
                  </wp:positionV>
                  <wp:extent cx="1287780" cy="1371600"/>
                  <wp:effectExtent l="0" t="0" r="7620" b="0"/>
                  <wp:wrapSquare wrapText="bothSides"/>
                  <wp:docPr id="12" name="图片 12" descr="微信图片_2023060908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306090841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8338" t="11554" r="6075" b="7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303C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1.样本类型：肝素锂抗凝的全血或血浆，血清；</w:t>
            </w:r>
          </w:p>
          <w:p w14:paraId="34E61E3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2.分析方法：光电比色法；</w:t>
            </w:r>
          </w:p>
          <w:p w14:paraId="7B216A0F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3.传输接口：LIS系统联机使用；</w:t>
            </w:r>
          </w:p>
          <w:p w14:paraId="4BEEB1FE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4.检测结果：≤15min；</w:t>
            </w:r>
          </w:p>
          <w:p w14:paraId="1F2F308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5.条码识别：外置扫码枪，二维码扫描自动识别试剂盘；</w:t>
            </w:r>
          </w:p>
          <w:p w14:paraId="7065309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6.反应温度：37℃±0.5；</w:t>
            </w:r>
          </w:p>
          <w:p w14:paraId="7505D543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7.光源：LED灯；</w:t>
            </w:r>
          </w:p>
          <w:p w14:paraId="7BD36565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8.打印机：内置热敏打印机，外置打印机（无线打印机驱动）；</w:t>
            </w:r>
          </w:p>
          <w:p w14:paraId="77E5CFD8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9.操作系统：安卓5.1系统(5寸)；</w:t>
            </w:r>
          </w:p>
          <w:p w14:paraId="466390EC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10.存储量：1GB内存，可外扩32GBTF卡；</w:t>
            </w:r>
          </w:p>
          <w:p w14:paraId="74BB8686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11.电源电压：AC100V-240V，50-60HZ；</w:t>
            </w:r>
          </w:p>
          <w:p w14:paraId="5924A5E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12.尺寸：270mm*180mm*155mm；</w:t>
            </w:r>
          </w:p>
          <w:p w14:paraId="6DFCBBD2"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13.重量：3.0KG，内置适配器。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75AD5">
            <w:pPr>
              <w:spacing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2个</w:t>
            </w:r>
          </w:p>
        </w:tc>
      </w:tr>
      <w:tr w14:paraId="01807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750B4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18</w:t>
            </w:r>
          </w:p>
        </w:tc>
        <w:tc>
          <w:tcPr>
            <w:tcW w:w="8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F2341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/>
              </w:rPr>
              <w:t>健康小屋系统管理软件</w:t>
            </w:r>
          </w:p>
        </w:tc>
        <w:tc>
          <w:tcPr>
            <w:tcW w:w="141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0CDAE"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19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8773D">
            <w:pPr>
              <w:numPr>
                <w:ilvl w:val="0"/>
                <w:numId w:val="0"/>
              </w:numPr>
              <w:spacing w:line="360" w:lineRule="auto"/>
              <w:ind w:left="420" w:leftChars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管理软件参数及功能见附件3</w:t>
            </w:r>
          </w:p>
        </w:tc>
        <w:tc>
          <w:tcPr>
            <w:tcW w:w="50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3644F"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2套</w:t>
            </w:r>
          </w:p>
        </w:tc>
      </w:tr>
    </w:tbl>
    <w:p w14:paraId="68EA059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7A1D13"/>
    <w:multiLevelType w:val="singleLevel"/>
    <w:tmpl w:val="B17A1D13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mZTQ4NmM2YmRiM2ZhNTgxNjRjODU0NWVkN2M1YjIifQ=="/>
  </w:docVars>
  <w:rsids>
    <w:rsidRoot w:val="636E7F29"/>
    <w:rsid w:val="636E7F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2024-08-19T09:01:00Z</dcterms:created>
  <dc:creator>Hui_</dc:creator>
  <cp:lastModifiedBy>Hui_</cp:lastModifiedBy>
  <dcterms:modified xsi:type="dcterms:W3CDTF">2024-08-19T09:06:12Z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671FD3AD86384FA1A6A1BCCCA3CBC19D_11</vt:lpwstr>
  </property>
</Properties>
</file>