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血透、急诊检验科污水管道改造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2024-01-17T09:48:25Z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