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投标报名表提交时需提交一份盖公章PDF版和一份电子Word原文件（Word文件请勿粘贴图片）；附件如有投标设备/耗材/...报名表，请提交电子版Excel原文件。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5269865" cy="1215390"/>
            <wp:effectExtent l="0" t="0" r="6985" b="3810"/>
            <wp:docPr id="3" name="图片 3" descr="16163968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3968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资质打包示例：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jc w:val="left"/>
        <w:textAlignment w:val="baseline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如投报多个设备/耗材/...代理商资质可只发送一份。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C12CF"/>
    <w:rsid w:val="63D54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2021-03-25T07:00:54Z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